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39AF" w14:textId="77777777" w:rsidR="003A7769" w:rsidRPr="003A7769" w:rsidRDefault="003A7769" w:rsidP="003A7769">
      <w:pPr>
        <w:jc w:val="center"/>
        <w:rPr>
          <w:rFonts w:cstheme="minorHAnsi"/>
          <w:b/>
          <w:sz w:val="22"/>
          <w:szCs w:val="22"/>
        </w:rPr>
      </w:pPr>
      <w:r w:rsidRPr="003A7769">
        <w:rPr>
          <w:rFonts w:cstheme="minorHAnsi"/>
          <w:b/>
          <w:sz w:val="22"/>
          <w:szCs w:val="22"/>
        </w:rPr>
        <w:t>FORMATO EVALUACIÓN DE ARTICULOS</w:t>
      </w:r>
    </w:p>
    <w:p w14:paraId="208E88C8" w14:textId="1076BD49" w:rsidR="003A7769" w:rsidRPr="003A7769" w:rsidRDefault="003A7769" w:rsidP="003A7769">
      <w:pPr>
        <w:jc w:val="center"/>
        <w:rPr>
          <w:rFonts w:cstheme="minorHAnsi"/>
          <w:b/>
          <w:sz w:val="22"/>
          <w:szCs w:val="22"/>
        </w:rPr>
      </w:pPr>
      <w:r w:rsidRPr="003A7769">
        <w:rPr>
          <w:rFonts w:cstheme="minorHAnsi"/>
          <w:b/>
          <w:sz w:val="22"/>
          <w:szCs w:val="22"/>
        </w:rPr>
        <w:t>Revista HILOS Pedagogía, Innovación</w:t>
      </w:r>
      <w:r>
        <w:rPr>
          <w:rFonts w:cstheme="minorHAnsi"/>
          <w:b/>
          <w:sz w:val="22"/>
          <w:szCs w:val="22"/>
        </w:rPr>
        <w:t xml:space="preserve"> </w:t>
      </w:r>
      <w:r w:rsidRPr="003A7769">
        <w:rPr>
          <w:rFonts w:cstheme="minorHAnsi"/>
          <w:b/>
          <w:sz w:val="22"/>
          <w:szCs w:val="22"/>
        </w:rPr>
        <w:t>y Cultura Digital</w:t>
      </w:r>
    </w:p>
    <w:p w14:paraId="172235B4" w14:textId="77777777" w:rsidR="003A7769" w:rsidRPr="003A7769" w:rsidRDefault="003A7769" w:rsidP="003A7769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Cuadrculaclara-nfasis11"/>
        <w:tblW w:w="9908" w:type="dxa"/>
        <w:tblLayout w:type="fixed"/>
        <w:tblLook w:val="01E0" w:firstRow="1" w:lastRow="1" w:firstColumn="1" w:lastColumn="1" w:noHBand="0" w:noVBand="0"/>
      </w:tblPr>
      <w:tblGrid>
        <w:gridCol w:w="1550"/>
        <w:gridCol w:w="567"/>
        <w:gridCol w:w="1984"/>
        <w:gridCol w:w="567"/>
        <w:gridCol w:w="1701"/>
        <w:gridCol w:w="1134"/>
        <w:gridCol w:w="567"/>
        <w:gridCol w:w="1276"/>
        <w:gridCol w:w="562"/>
      </w:tblGrid>
      <w:tr w:rsidR="003A7769" w:rsidRPr="003A7769" w14:paraId="530AC496" w14:textId="77777777" w:rsidTr="0089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1672F417" w14:textId="77777777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Datos generales del artículo</w:t>
            </w:r>
          </w:p>
        </w:tc>
      </w:tr>
      <w:tr w:rsidR="003A7769" w:rsidRPr="003A7769" w14:paraId="107CE4C4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gridSpan w:val="2"/>
            <w:vAlign w:val="center"/>
          </w:tcPr>
          <w:p w14:paraId="5F248B1A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Título del artículo: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  <w:gridSpan w:val="7"/>
            <w:vAlign w:val="center"/>
          </w:tcPr>
          <w:p w14:paraId="17F951C5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bookmarkStart w:id="0" w:name="_bookmark1"/>
            <w:bookmarkStart w:id="1" w:name="_bookmark0"/>
            <w:bookmarkEnd w:id="0"/>
            <w:bookmarkEnd w:id="1"/>
          </w:p>
          <w:p w14:paraId="52C2A691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7769" w:rsidRPr="003A7769" w14:paraId="7F522E42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gridSpan w:val="2"/>
            <w:vAlign w:val="center"/>
          </w:tcPr>
          <w:p w14:paraId="2260EFBF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Fecha de evaluación: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  <w:gridSpan w:val="7"/>
            <w:vAlign w:val="center"/>
          </w:tcPr>
          <w:p w14:paraId="7BDA433B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4D0C3037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EC595B0" w14:textId="77777777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Tipo de documento</w:t>
            </w:r>
          </w:p>
        </w:tc>
      </w:tr>
      <w:tr w:rsidR="003A7769" w:rsidRPr="003A7769" w14:paraId="53098651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8"/>
            <w:vAlign w:val="center"/>
          </w:tcPr>
          <w:p w14:paraId="67A29F6B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Artículo de investigación científica y tecnológica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64CACC39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63223DF2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8"/>
            <w:vAlign w:val="center"/>
          </w:tcPr>
          <w:p w14:paraId="2F72A293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Artículo de reflexión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5BD3B060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5E2C21CF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8"/>
            <w:vAlign w:val="center"/>
          </w:tcPr>
          <w:p w14:paraId="33AF5C69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Artículo de revisión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6978E668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2417DAE8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E19EFF8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Otro. ¿Cuál? ________________________</w:t>
            </w:r>
          </w:p>
        </w:tc>
      </w:tr>
      <w:tr w:rsidR="003A7769" w:rsidRPr="003A7769" w14:paraId="221FADBC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235B9A4" w14:textId="77777777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Estructura y contenido del artículo</w:t>
            </w:r>
          </w:p>
        </w:tc>
      </w:tr>
      <w:tr w:rsidR="003A7769" w:rsidRPr="003A7769" w14:paraId="4BF1876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458C10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Calidad de acuerdo con su rigor, consistencia y profundidad.</w:t>
            </w:r>
          </w:p>
        </w:tc>
      </w:tr>
      <w:tr w:rsidR="003A7769" w:rsidRPr="003A7769" w14:paraId="6481A694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BE34E50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A3FFDC6" w14:textId="77777777" w:rsidR="003A7769" w:rsidRPr="003A7769" w:rsidRDefault="003A7769" w:rsidP="003A7769">
            <w:pPr>
              <w:jc w:val="right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3F75CEF" w14:textId="77777777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Moderada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3B52C04" w14:textId="77777777" w:rsidR="003A7769" w:rsidRPr="003A7769" w:rsidRDefault="003A7769" w:rsidP="003A7769">
            <w:pPr>
              <w:jc w:val="right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668493" w14:textId="77777777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Baja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5FF8BD43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275794ED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CE0638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Originalidad respecto a la formulación conceptual y teórica, así como su desarrollo y aportes.</w:t>
            </w:r>
          </w:p>
        </w:tc>
      </w:tr>
      <w:tr w:rsidR="003A7769" w:rsidRPr="003A7769" w14:paraId="5ABD5973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65F9223C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Alta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1A34558" w14:textId="77777777" w:rsidR="003A7769" w:rsidRPr="003A7769" w:rsidRDefault="003A7769" w:rsidP="003A7769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FA809E1" w14:textId="77777777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Moderada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8FA619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E3F11C" w14:textId="77777777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Baja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5CA5ABD1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5ECC0755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D1D7987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Relevancia y pertinencia en concordancia con el área de estudio.</w:t>
            </w:r>
          </w:p>
        </w:tc>
      </w:tr>
      <w:tr w:rsidR="003A7769" w:rsidRPr="003A7769" w14:paraId="42A4C3A2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5442392B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Alta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B98190A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505561E" w14:textId="77777777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Moderada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8C5B3AA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8A3069" w14:textId="77777777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Baja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17701A11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70E899C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5F2064D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4. </w:t>
            </w: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¿El artículo logra el objetivo planteado?</w:t>
            </w:r>
          </w:p>
        </w:tc>
      </w:tr>
      <w:tr w:rsidR="003A7769" w:rsidRPr="003A7769" w14:paraId="08ABCA29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65F5C87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D7199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_____</w:t>
            </w:r>
          </w:p>
        </w:tc>
      </w:tr>
      <w:tr w:rsidR="003A7769" w:rsidRPr="003A7769" w14:paraId="157766A7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17736A0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5. </w:t>
            </w: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¿En la introducción se logra identificar el planteamiento del problema?</w:t>
            </w:r>
          </w:p>
        </w:tc>
      </w:tr>
      <w:tr w:rsidR="003A7769" w:rsidRPr="003A7769" w14:paraId="231D1ECF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0A9D5EF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0ED52" w14:textId="77777777" w:rsidR="003A7769" w:rsidRPr="003A7769" w:rsidRDefault="003A7769" w:rsidP="003A7769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_____</w:t>
            </w:r>
          </w:p>
        </w:tc>
      </w:tr>
      <w:tr w:rsidR="003A7769" w:rsidRPr="003A7769" w14:paraId="6D3263CC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F33B1A2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6. </w:t>
            </w: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¿Las conclusiones y los resultados se relacionan con el o los objetivos planteados?</w:t>
            </w:r>
          </w:p>
        </w:tc>
      </w:tr>
      <w:tr w:rsidR="003A7769" w:rsidRPr="003A7769" w14:paraId="5F6B0D08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12B820B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8C06E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_____</w:t>
            </w:r>
          </w:p>
        </w:tc>
      </w:tr>
      <w:tr w:rsidR="003A7769" w:rsidRPr="003A7769" w14:paraId="2EC59EA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8DFDA47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¿Ofrece el artículo un aporte innovador con relación a la línea de investigación trabajado?</w:t>
            </w:r>
          </w:p>
        </w:tc>
      </w:tr>
      <w:tr w:rsidR="003A7769" w:rsidRPr="003A7769" w14:paraId="1F1B1BE3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E6328E1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427E3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_____</w:t>
            </w:r>
          </w:p>
        </w:tc>
      </w:tr>
      <w:tr w:rsidR="003A7769" w:rsidRPr="003A7769" w14:paraId="0358E5E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E09A702" w14:textId="77777777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Forma del articulo</w:t>
            </w:r>
          </w:p>
        </w:tc>
      </w:tr>
      <w:tr w:rsidR="003A7769" w:rsidRPr="003A7769" w14:paraId="7607FCD4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4777674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¿El título refleja adecuadamente el contenido del artículo?</w:t>
            </w:r>
          </w:p>
        </w:tc>
      </w:tr>
      <w:tr w:rsidR="003A7769" w:rsidRPr="003A7769" w14:paraId="238FD68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B7B562A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55A8E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_____</w:t>
            </w:r>
          </w:p>
        </w:tc>
      </w:tr>
      <w:tr w:rsidR="003A7769" w:rsidRPr="003A7769" w14:paraId="72B343E3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024A8F7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 la respuesta anterior es NO, en este espacio se puede describir las sugerencias para cambio o ajuste.</w:t>
            </w:r>
          </w:p>
          <w:p w14:paraId="7972FBF8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F8A3A39" w14:textId="77777777" w:rsid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B395D0B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58E16E1D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24053F3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¿El resumen refleja adecuadamente el contenido del artículo?</w:t>
            </w:r>
          </w:p>
        </w:tc>
      </w:tr>
      <w:tr w:rsidR="003A7769" w:rsidRPr="003A7769" w14:paraId="63EA4B4B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B4A2A65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9590E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_____</w:t>
            </w:r>
          </w:p>
        </w:tc>
      </w:tr>
      <w:tr w:rsidR="003A7769" w:rsidRPr="003A7769" w14:paraId="4AB2E45A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28DBC5B" w14:textId="77777777" w:rsid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 la respuesta anterior es NO, en este espacio se puede describir las sugerencias para cambio o ajuste.</w:t>
            </w:r>
          </w:p>
          <w:p w14:paraId="089ED003" w14:textId="77777777" w:rsid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49C09" w14:textId="67F4021B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A7769" w:rsidRPr="003A7769" w14:paraId="34253A14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BEF3DDE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¿Las palabras clave son adecuadas y suficientes?</w:t>
            </w:r>
          </w:p>
        </w:tc>
      </w:tr>
      <w:tr w:rsidR="003A7769" w:rsidRPr="003A7769" w14:paraId="746C34BE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1331CF3C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7EC96" w14:textId="67DD46B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</w:t>
            </w:r>
          </w:p>
        </w:tc>
      </w:tr>
      <w:tr w:rsidR="003A7769" w:rsidRPr="003A7769" w14:paraId="2C4481A4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76305FC5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 la respuesta anterior es NO, en este espacio se puede describir las sugerencias para cambio o ajuste.</w:t>
            </w:r>
          </w:p>
          <w:p w14:paraId="143F47D6" w14:textId="77777777" w:rsid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8D7076C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1A8215B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B2E4E63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¿La longitud del artículo es adecuada?</w:t>
            </w:r>
          </w:p>
        </w:tc>
      </w:tr>
      <w:tr w:rsidR="003A7769" w:rsidRPr="003A7769" w14:paraId="1B3CB39D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B86E618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5E270" w14:textId="167D817D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SI ____       NO ____</w:t>
            </w:r>
          </w:p>
        </w:tc>
      </w:tr>
      <w:tr w:rsidR="003A7769" w:rsidRPr="003A7769" w14:paraId="00721A1D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2C3481C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 la respuesta anterior es NO, en este espacio se puede describir las sugerencias para cambio o ajuste.</w:t>
            </w:r>
          </w:p>
          <w:p w14:paraId="3873A634" w14:textId="77777777" w:rsid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8B204E2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75B5006A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4608402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12. ¿</w:t>
            </w: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Hay errores de presentación y contenido en la bibliografía?</w:t>
            </w:r>
          </w:p>
        </w:tc>
      </w:tr>
      <w:tr w:rsidR="003A7769" w:rsidRPr="003A7769" w14:paraId="39F06219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BDDD6FC" w14:textId="7B7B0284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SI ____       NO ____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¿Cuáles?</w:t>
            </w:r>
          </w:p>
          <w:p w14:paraId="488D562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0106E6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168BB90" w14:textId="77777777" w:rsidR="003A7769" w:rsidRPr="003A7769" w:rsidRDefault="003A7769" w:rsidP="003A7769">
            <w:pPr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A7769" w:rsidRPr="003A7769" w14:paraId="7993C847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5F02A4E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13. </w:t>
            </w: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¿El artículo contiene, según su conocimiento, omisiones significativas o errores?</w:t>
            </w:r>
          </w:p>
        </w:tc>
      </w:tr>
      <w:tr w:rsidR="003A7769" w:rsidRPr="003A7769" w14:paraId="1D922F59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57732BF" w14:textId="391C8740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SI ____       NO ____ </w:t>
            </w: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¿Cuáles?</w:t>
            </w:r>
          </w:p>
          <w:p w14:paraId="672FD5AD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A8A0FEF" w14:textId="77777777" w:rsidR="003A7769" w:rsidRPr="003A7769" w:rsidRDefault="003A7769" w:rsidP="003A7769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A7769" w:rsidRPr="003A7769" w14:paraId="0A36D76C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C2F35FD" w14:textId="77777777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Recomendaciones para el editor</w:t>
            </w:r>
          </w:p>
        </w:tc>
      </w:tr>
      <w:tr w:rsidR="003A7769" w:rsidRPr="003A7769" w14:paraId="1B9E4AAD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74F2F9A9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Aceptado (sin cambios)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860C7C6" w14:textId="77777777" w:rsidR="003A7769" w:rsidRPr="003A7769" w:rsidRDefault="003A7769" w:rsidP="003A776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DCC8AE" w14:textId="77777777" w:rsidR="003A7769" w:rsidRPr="003A7769" w:rsidRDefault="003A7769" w:rsidP="003A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Aceptado (con cambios menores)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80B7534" w14:textId="77777777" w:rsidR="003A7769" w:rsidRPr="003A7769" w:rsidRDefault="003A7769" w:rsidP="003A776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A9C3C5C" w14:textId="4F0568D7" w:rsidR="003A7769" w:rsidRPr="003A7769" w:rsidRDefault="003A7769" w:rsidP="0097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Aceptado (con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modificaciones sustanciales)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C4618C" w14:textId="77777777" w:rsidR="003A7769" w:rsidRPr="003A7769" w:rsidRDefault="003A7769" w:rsidP="003A776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DF26AD" w14:textId="59DFFAC0" w:rsidR="003A7769" w:rsidRPr="00223B65" w:rsidRDefault="00223B65" w:rsidP="00223B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publicable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9DBAD91" w14:textId="77777777" w:rsidR="003A7769" w:rsidRPr="003A7769" w:rsidRDefault="003A7769" w:rsidP="003A7769">
            <w:pPr>
              <w:ind w:right="1840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1C02D0E5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2A38EC3" w14:textId="77777777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Recomendaciones para el autor </w:t>
            </w:r>
          </w:p>
          <w:p w14:paraId="77A8A65A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(Recomiende cambios puntuales, indicando los apartes del artículo en que deberían introducirse, o cambios generales en cuanto a estructura del documento)</w:t>
            </w:r>
          </w:p>
        </w:tc>
      </w:tr>
      <w:tr w:rsidR="003A7769" w:rsidRPr="003A7769" w14:paraId="330BEBD3" w14:textId="77777777" w:rsidTr="008913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314A0F5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96FA096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05C35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E1C32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407F9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BC29647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D87224" w14:textId="2EEEBE10" w:rsidR="003A7769" w:rsidRPr="003A7769" w:rsidRDefault="003A7769" w:rsidP="003A7769">
      <w:pPr>
        <w:rPr>
          <w:rFonts w:cstheme="minorHAnsi"/>
          <w:sz w:val="22"/>
          <w:szCs w:val="22"/>
        </w:rPr>
      </w:pPr>
    </w:p>
    <w:tbl>
      <w:tblPr>
        <w:tblStyle w:val="Cuadrculaclara-nfasis11"/>
        <w:tblW w:w="9908" w:type="dxa"/>
        <w:tblLayout w:type="fixed"/>
        <w:tblLook w:val="01E0" w:firstRow="1" w:lastRow="1" w:firstColumn="1" w:lastColumn="1" w:noHBand="0" w:noVBand="0"/>
      </w:tblPr>
      <w:tblGrid>
        <w:gridCol w:w="2967"/>
        <w:gridCol w:w="6941"/>
      </w:tblGrid>
      <w:tr w:rsidR="003A7769" w:rsidRPr="003A7769" w14:paraId="1E0F28D7" w14:textId="77777777" w:rsidTr="0089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8" w:type="dxa"/>
            <w:gridSpan w:val="2"/>
            <w:vAlign w:val="center"/>
          </w:tcPr>
          <w:p w14:paraId="789F9B21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Información del evaluador</w:t>
            </w:r>
          </w:p>
        </w:tc>
      </w:tr>
      <w:tr w:rsidR="003A7769" w:rsidRPr="003A7769" w14:paraId="0B75CB7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69E90A7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Nombre completo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C203A9F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3A31C9A5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10A742F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Tipo y numero documento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9180983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2FD076B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23119DBA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Teléfono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75DCB9C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796CF006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B6624F6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Correo electrónico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8A4E83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FC8" w:rsidRPr="003A7769" w14:paraId="74969F1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6144AFD" w14:textId="6B11A0B6" w:rsidR="00854FC8" w:rsidRPr="003A7769" w:rsidRDefault="00854FC8" w:rsidP="003A7769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ORCID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538D738C" w14:textId="77777777" w:rsidR="00854FC8" w:rsidRPr="003A7769" w:rsidRDefault="00854FC8" w:rsidP="003A776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A7769" w:rsidRPr="003A7769" w14:paraId="1292A863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3410DE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Titulo pregrado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51BFAE09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1847BE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4B6D6D7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F52926B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Titulo(s) Posgrado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3DC7CC0B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4EB8C2D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2CD1CE4A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00C72C0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CvLAC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389AFC67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4F8ED308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7E3C2AE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Áreas de Especialidad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7B03FDD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3656AD54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542BA4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Fecha de recepción articulo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5BF08CCE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6DAF5DB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64437F9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Fecha evaluación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722417BB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7B269842" w14:textId="77777777" w:rsidTr="008913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7BAA1368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6B7815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8E959CC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A1169" w14:textId="77777777" w:rsidR="00474CB3" w:rsidRPr="003A7769" w:rsidRDefault="00474CB3" w:rsidP="003A7769">
      <w:pPr>
        <w:rPr>
          <w:rFonts w:cstheme="minorHAnsi"/>
          <w:sz w:val="22"/>
          <w:szCs w:val="22"/>
        </w:rPr>
      </w:pPr>
    </w:p>
    <w:sectPr w:rsidR="00474CB3" w:rsidRPr="003A7769" w:rsidSect="00F47D6B">
      <w:headerReference w:type="default" r:id="rId7"/>
      <w:footerReference w:type="default" r:id="rId8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F1EC" w14:textId="77777777" w:rsidR="00A35ACC" w:rsidRDefault="00A35ACC" w:rsidP="00F47D6B">
      <w:r>
        <w:separator/>
      </w:r>
    </w:p>
  </w:endnote>
  <w:endnote w:type="continuationSeparator" w:id="0">
    <w:p w14:paraId="42B61DD1" w14:textId="77777777" w:rsidR="00A35ACC" w:rsidRDefault="00A35ACC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Foo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77777777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Campus San Agustín / Carrera 6, Calle de la Universidad #36-100</w:t>
                          </w:r>
                        </w:p>
                        <w:p w14:paraId="1CF5510E" w14:textId="020F3015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revistah</w:t>
                          </w:r>
                          <w:r w:rsid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ilos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@unicartagena.edu.co</w:t>
                          </w:r>
                          <w:hyperlink r:id="rId1" w:history="1"/>
                        </w:p>
                        <w:p w14:paraId="238A6316" w14:textId="3488BA44" w:rsidR="0054015C" w:rsidRPr="0054015C" w:rsidRDefault="00513601">
                          <w:pPr>
                            <w:rPr>
                              <w:rStyle w:val="Hyperlink"/>
                              <w:rFonts w:cstheme="minorHAnsi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="0054015C" w:rsidRPr="0054015C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https://revistas.unicartagena.edu.co/index.php/h</w:t>
                          </w:r>
                          <w:r w:rsidR="00DC2DC5">
                            <w:rPr>
                              <w:rFonts w:cstheme="minorHAnsi"/>
                              <w:sz w:val="18"/>
                              <w:szCs w:val="18"/>
                            </w:rPr>
                            <w:t>ilos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yperlink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yperlink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WJGgIAADM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77777777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Campus San Agustín / Carrera 6, Calle de la Universidad #36-100</w:t>
                    </w:r>
                  </w:p>
                  <w:p w14:paraId="1CF5510E" w14:textId="020F3015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revistah</w:t>
                    </w:r>
                    <w:r w:rsid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ilos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@unicartagena.edu.co</w:t>
                    </w:r>
                    <w:hyperlink r:id="rId3" w:history="1"/>
                  </w:p>
                  <w:p w14:paraId="238A6316" w14:textId="3488BA44" w:rsidR="0054015C" w:rsidRPr="0054015C" w:rsidRDefault="00513601">
                    <w:pPr>
                      <w:rPr>
                        <w:rStyle w:val="Hipervnculo"/>
                        <w:rFonts w:cstheme="minorHAnsi"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="0054015C" w:rsidRPr="0054015C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https://revistas.unicartagena.edu.co/index.php/h</w:t>
                    </w:r>
                    <w:r w:rsidR="00DC2DC5">
                      <w:rPr>
                        <w:rFonts w:cstheme="minorHAnsi"/>
                        <w:sz w:val="18"/>
                        <w:szCs w:val="18"/>
                      </w:rPr>
                      <w:t>ilos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8CA" w14:textId="77777777" w:rsidR="00A35ACC" w:rsidRDefault="00A35ACC" w:rsidP="00F47D6B">
      <w:r>
        <w:separator/>
      </w:r>
    </w:p>
  </w:footnote>
  <w:footnote w:type="continuationSeparator" w:id="0">
    <w:p w14:paraId="33E4B84D" w14:textId="77777777" w:rsidR="00A35ACC" w:rsidRDefault="00A35ACC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0DE9A2D0" w:rsidR="00F47D6B" w:rsidRDefault="00DC2DC5">
    <w:pPr>
      <w:pStyle w:val="Header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4745F034" wp14:editId="1647F796">
          <wp:simplePos x="0" y="0"/>
          <wp:positionH relativeFrom="margin">
            <wp:posOffset>4587240</wp:posOffset>
          </wp:positionH>
          <wp:positionV relativeFrom="margin">
            <wp:posOffset>-1132205</wp:posOffset>
          </wp:positionV>
          <wp:extent cx="1723390" cy="833755"/>
          <wp:effectExtent l="0" t="0" r="3810" b="4445"/>
          <wp:wrapSquare wrapText="bothSides"/>
          <wp:docPr id="853762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2444" name="Imagen 8537624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63" t="35782" r="16788" b="35427"/>
                  <a:stretch/>
                </pic:blipFill>
                <pic:spPr bwMode="auto">
                  <a:xfrm>
                    <a:off x="0" y="0"/>
                    <a:ext cx="1723390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213E532C">
              <wp:simplePos x="0" y="0"/>
              <wp:positionH relativeFrom="column">
                <wp:posOffset>1630845</wp:posOffset>
              </wp:positionH>
              <wp:positionV relativeFrom="paragraph">
                <wp:posOffset>274955</wp:posOffset>
              </wp:positionV>
              <wp:extent cx="2981739" cy="32446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739" cy="32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1B8B09C4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DC2DC5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Hilos </w:t>
                          </w:r>
                          <w:r w:rsidR="00DC2DC5" w:rsidRPr="00DC2DC5">
                            <w:rPr>
                              <w:rFonts w:cstheme="minorHAnsi"/>
                              <w:i/>
                              <w:iCs/>
                              <w:sz w:val="19"/>
                              <w:szCs w:val="19"/>
                              <w:lang w:val="es-ES"/>
                            </w:rPr>
                            <w:t>Pedagogía, Innovación y Cultura Digital</w:t>
                          </w:r>
                        </w:p>
                        <w:p w14:paraId="22985983" w14:textId="201297D3" w:rsidR="00E35FA6" w:rsidRPr="00513601" w:rsidRDefault="00E35FA6" w:rsidP="00E35FA6">
                          <w:pPr>
                            <w:pStyle w:val="Header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DC2DC5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8.4pt;margin-top:21.65pt;width:234.8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9H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" filled="f" stroked="f" strokeweight=".5pt">
              <v:textbox>
                <w:txbxContent>
                  <w:p w14:paraId="71FC6978" w14:textId="1B8B09C4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DC2DC5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Hilos </w:t>
                    </w:r>
                    <w:r w:rsidR="00DC2DC5" w:rsidRPr="00DC2DC5">
                      <w:rPr>
                        <w:rFonts w:cstheme="minorHAnsi"/>
                        <w:i/>
                        <w:iCs/>
                        <w:sz w:val="19"/>
                        <w:szCs w:val="19"/>
                        <w:lang w:val="es-ES"/>
                      </w:rPr>
                      <w:t>Pedagogía, Innovación y Cultura Digital</w:t>
                    </w:r>
                  </w:p>
                  <w:p w14:paraId="22985983" w14:textId="201297D3" w:rsidR="00E35FA6" w:rsidRPr="00513601" w:rsidRDefault="00E35FA6" w:rsidP="00E35FA6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DC2DC5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B497DF" wp14:editId="5CDC1769">
          <wp:simplePos x="0" y="0"/>
          <wp:positionH relativeFrom="margin">
            <wp:posOffset>-89701</wp:posOffset>
          </wp:positionH>
          <wp:positionV relativeFrom="margin">
            <wp:posOffset>-1044575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256D7161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4B6EE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C2"/>
    <w:multiLevelType w:val="hybridMultilevel"/>
    <w:tmpl w:val="0978A298"/>
    <w:lvl w:ilvl="0" w:tplc="E8F0C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6B"/>
    <w:rsid w:val="00171867"/>
    <w:rsid w:val="001F57FD"/>
    <w:rsid w:val="00223B65"/>
    <w:rsid w:val="002E4D28"/>
    <w:rsid w:val="003A7769"/>
    <w:rsid w:val="00474CB3"/>
    <w:rsid w:val="004A046E"/>
    <w:rsid w:val="004D6A39"/>
    <w:rsid w:val="00513601"/>
    <w:rsid w:val="0054015C"/>
    <w:rsid w:val="00794FC5"/>
    <w:rsid w:val="00803123"/>
    <w:rsid w:val="00854FC8"/>
    <w:rsid w:val="00897B1E"/>
    <w:rsid w:val="00976A58"/>
    <w:rsid w:val="0098720B"/>
    <w:rsid w:val="009B5D77"/>
    <w:rsid w:val="00A35ACC"/>
    <w:rsid w:val="00D76D70"/>
    <w:rsid w:val="00DC2DC5"/>
    <w:rsid w:val="00E35FA6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character" w:styleId="Hyperlink">
    <w:name w:val="Hyperlink"/>
    <w:basedOn w:val="DefaultParagraphFont"/>
    <w:uiPriority w:val="99"/>
    <w:unhideWhenUsed/>
    <w:rsid w:val="005136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6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769"/>
    <w:pPr>
      <w:ind w:left="720"/>
      <w:contextualSpacing/>
    </w:pPr>
    <w:rPr>
      <w:rFonts w:eastAsiaTheme="minorEastAsia"/>
      <w:lang w:val="es-ES_tradnl" w:eastAsia="es-ES"/>
    </w:rPr>
  </w:style>
  <w:style w:type="table" w:customStyle="1" w:styleId="Cuadrculaclara-nfasis11">
    <w:name w:val="Cuadrícula clara - Énfasis 11"/>
    <w:basedOn w:val="TableNormal"/>
    <w:uiPriority w:val="62"/>
    <w:rsid w:val="003A7769"/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normaltextrun">
    <w:name w:val="normaltextrun"/>
    <w:basedOn w:val="DefaultParagraphFont"/>
    <w:rsid w:val="003A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Wilmer Carmona</cp:lastModifiedBy>
  <cp:revision>2</cp:revision>
  <dcterms:created xsi:type="dcterms:W3CDTF">2023-10-17T22:11:00Z</dcterms:created>
  <dcterms:modified xsi:type="dcterms:W3CDTF">2023-10-17T22:11:00Z</dcterms:modified>
</cp:coreProperties>
</file>